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F9F32" w14:textId="111CE0F6" w:rsidR="00745E84" w:rsidRDefault="00745E84" w:rsidP="00745E84">
      <w:pPr>
        <w:pStyle w:val="ad"/>
      </w:pPr>
    </w:p>
    <w:p w14:paraId="242D0C7E" w14:textId="77777777" w:rsidR="005D0A31" w:rsidRDefault="005D0A31" w:rsidP="005D0A31">
      <w:pPr>
        <w:pStyle w:val="ad"/>
        <w:jc w:val="center"/>
      </w:pPr>
    </w:p>
    <w:p w14:paraId="299A9926" w14:textId="77777777" w:rsidR="005D0A31" w:rsidRPr="005D0A31" w:rsidRDefault="005D0A31" w:rsidP="00C82C4A">
      <w:pPr>
        <w:pStyle w:val="ad"/>
        <w:jc w:val="center"/>
        <w:rPr>
          <w:rFonts w:ascii="HY견고딕" w:eastAsia="HY견고딕"/>
          <w:b/>
          <w:color w:val="FF0000"/>
          <w:spacing w:val="20"/>
          <w:sz w:val="18"/>
          <w:szCs w:val="18"/>
        </w:rPr>
      </w:pPr>
    </w:p>
    <w:p w14:paraId="08740A9B" w14:textId="77777777" w:rsidR="00615CD1" w:rsidRPr="00615CD1" w:rsidRDefault="00615CD1" w:rsidP="00615CD1">
      <w:pPr>
        <w:pStyle w:val="ad"/>
        <w:jc w:val="center"/>
        <w:rPr>
          <w:rFonts w:ascii="HY견고딕" w:eastAsia="HY견고딕" w:hint="eastAsia"/>
          <w:b/>
          <w:color w:val="FF0000"/>
          <w:spacing w:val="16"/>
          <w:sz w:val="36"/>
          <w:szCs w:val="36"/>
        </w:rPr>
      </w:pPr>
      <w:r w:rsidRPr="00615CD1">
        <w:rPr>
          <w:rFonts w:ascii="HY견고딕" w:eastAsia="HY견고딕" w:hint="eastAsia"/>
          <w:b/>
          <w:color w:val="FF0000"/>
          <w:spacing w:val="16"/>
          <w:sz w:val="36"/>
          <w:szCs w:val="36"/>
        </w:rPr>
        <w:t>KT노동조합은 박윤영 대표이사 체제의 출범을 맞아</w:t>
      </w:r>
    </w:p>
    <w:p w14:paraId="7EA6362B" w14:textId="49791944" w:rsidR="00615CD1" w:rsidRDefault="00615CD1" w:rsidP="00615CD1">
      <w:pPr>
        <w:pStyle w:val="ad"/>
        <w:jc w:val="center"/>
        <w:rPr>
          <w:rFonts w:ascii="HY견고딕" w:eastAsia="HY견고딕"/>
          <w:b/>
          <w:color w:val="FF0000"/>
          <w:spacing w:val="20"/>
          <w:sz w:val="36"/>
          <w:szCs w:val="36"/>
        </w:rPr>
      </w:pPr>
      <w:r w:rsidRPr="00615CD1">
        <w:rPr>
          <w:rFonts w:ascii="HY견고딕" w:eastAsia="HY견고딕" w:hint="eastAsia"/>
          <w:b/>
          <w:color w:val="FF0000"/>
          <w:spacing w:val="20"/>
          <w:sz w:val="36"/>
          <w:szCs w:val="36"/>
        </w:rPr>
        <w:t>회사의 지속 가능한 성장과</w:t>
      </w:r>
    </w:p>
    <w:p w14:paraId="179518AA" w14:textId="33AFE9B9" w:rsidR="00745E84" w:rsidRPr="00615CD1" w:rsidRDefault="00615CD1" w:rsidP="00615CD1">
      <w:pPr>
        <w:pStyle w:val="ad"/>
        <w:jc w:val="center"/>
        <w:rPr>
          <w:sz w:val="18"/>
          <w:szCs w:val="22"/>
        </w:rPr>
      </w:pPr>
      <w:r w:rsidRPr="00615CD1">
        <w:rPr>
          <w:rFonts w:ascii="HY견고딕" w:eastAsia="HY견고딕" w:hint="eastAsia"/>
          <w:b/>
          <w:color w:val="FF0000"/>
          <w:spacing w:val="20"/>
          <w:sz w:val="36"/>
          <w:szCs w:val="36"/>
        </w:rPr>
        <w:t>건강한 경영체계 확립을 기대한다.</w:t>
      </w:r>
    </w:p>
    <w:p w14:paraId="0B7733C9" w14:textId="0545B89F" w:rsidR="00224D85" w:rsidRDefault="00615CD1" w:rsidP="00C82C4A">
      <w:pPr>
        <w:rPr>
          <w:rFonts w:asciiTheme="minorHAnsi" w:eastAsiaTheme="minorHAnsi" w:hAnsiTheme="minorHAnsi"/>
        </w:rPr>
      </w:pPr>
      <w:r w:rsidRPr="00615CD1">
        <w:rPr>
          <w:noProof/>
          <w:sz w:val="16"/>
          <w:szCs w:val="20"/>
        </w:rPr>
        <mc:AlternateContent>
          <mc:Choice Requires="wps">
            <w:drawing>
              <wp:anchor distT="0" distB="0" distL="114300" distR="114300" simplePos="0" relativeHeight="251661312" behindDoc="0" locked="0" layoutInCell="1" allowOverlap="1" wp14:anchorId="070FDA3A" wp14:editId="6ABE28FC">
                <wp:simplePos x="0" y="0"/>
                <wp:positionH relativeFrom="page">
                  <wp:posOffset>664210</wp:posOffset>
                </wp:positionH>
                <wp:positionV relativeFrom="paragraph">
                  <wp:posOffset>109220</wp:posOffset>
                </wp:positionV>
                <wp:extent cx="6193155" cy="0"/>
                <wp:effectExtent l="0" t="0" r="0" b="0"/>
                <wp:wrapNone/>
                <wp:docPr id="962059493" name="직선 연결선 8"/>
                <wp:cNvGraphicFramePr/>
                <a:graphic xmlns:a="http://schemas.openxmlformats.org/drawingml/2006/main">
                  <a:graphicData uri="http://schemas.microsoft.com/office/word/2010/wordprocessingShape">
                    <wps:wsp>
                      <wps:cNvCnPr/>
                      <wps:spPr>
                        <a:xfrm>
                          <a:off x="0" y="0"/>
                          <a:ext cx="619315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21680C" id="직선 연결선 8"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2.3pt,8.6pt" to="539.9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" strokecolor="black [3200]" strokeweight="1.5pt">
                <v:stroke joinstyle="miter"/>
                <w10:wrap anchorx="page"/>
              </v:line>
            </w:pict>
          </mc:Fallback>
        </mc:AlternateContent>
      </w:r>
      <w:r w:rsidRPr="00615CD1">
        <w:rPr>
          <w:noProof/>
          <w:sz w:val="16"/>
          <w:szCs w:val="20"/>
          <w14:ligatures w14:val="standardContextual"/>
        </w:rPr>
        <mc:AlternateContent>
          <mc:Choice Requires="wps">
            <w:drawing>
              <wp:anchor distT="0" distB="0" distL="114300" distR="114300" simplePos="0" relativeHeight="251662336" behindDoc="0" locked="0" layoutInCell="1" allowOverlap="1" wp14:anchorId="00568371" wp14:editId="09F3D850">
                <wp:simplePos x="0" y="0"/>
                <wp:positionH relativeFrom="column">
                  <wp:posOffset>147955</wp:posOffset>
                </wp:positionH>
                <wp:positionV relativeFrom="paragraph">
                  <wp:posOffset>51435</wp:posOffset>
                </wp:positionV>
                <wp:extent cx="118745" cy="118745"/>
                <wp:effectExtent l="0" t="0" r="14605" b="14605"/>
                <wp:wrapNone/>
                <wp:docPr id="1539492574" name="타원 8"/>
                <wp:cNvGraphicFramePr/>
                <a:graphic xmlns:a="http://schemas.openxmlformats.org/drawingml/2006/main">
                  <a:graphicData uri="http://schemas.microsoft.com/office/word/2010/wordprocessingShape">
                    <wps:wsp>
                      <wps:cNvSpPr/>
                      <wps:spPr>
                        <a:xfrm>
                          <a:off x="0" y="0"/>
                          <a:ext cx="118745" cy="11874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C545DA" id="타원 8" o:spid="_x0000_s1026" style="position:absolute;margin-left:11.65pt;margin-top:4.05pt;width:9.35pt;height:9.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" fillcolor="white [3201]" strokecolor="black [3200]" strokeweight="1.5pt">
                <v:stroke joinstyle="miter"/>
              </v:oval>
            </w:pict>
          </mc:Fallback>
        </mc:AlternateContent>
      </w:r>
      <w:r w:rsidRPr="00615CD1">
        <w:rPr>
          <w:noProof/>
          <w:sz w:val="16"/>
          <w:szCs w:val="20"/>
          <w14:ligatures w14:val="standardContextual"/>
        </w:rPr>
        <mc:AlternateContent>
          <mc:Choice Requires="wps">
            <w:drawing>
              <wp:anchor distT="0" distB="0" distL="114300" distR="114300" simplePos="0" relativeHeight="251664384" behindDoc="0" locked="0" layoutInCell="1" allowOverlap="1" wp14:anchorId="09E1E185" wp14:editId="680E5C32">
                <wp:simplePos x="0" y="0"/>
                <wp:positionH relativeFrom="column">
                  <wp:posOffset>6388735</wp:posOffset>
                </wp:positionH>
                <wp:positionV relativeFrom="paragraph">
                  <wp:posOffset>48578</wp:posOffset>
                </wp:positionV>
                <wp:extent cx="118753" cy="118753"/>
                <wp:effectExtent l="0" t="0" r="14605" b="14605"/>
                <wp:wrapNone/>
                <wp:docPr id="1186902329" name="타원 8"/>
                <wp:cNvGraphicFramePr/>
                <a:graphic xmlns:a="http://schemas.openxmlformats.org/drawingml/2006/main">
                  <a:graphicData uri="http://schemas.microsoft.com/office/word/2010/wordprocessingShape">
                    <wps:wsp>
                      <wps:cNvSpPr/>
                      <wps:spPr>
                        <a:xfrm>
                          <a:off x="0" y="0"/>
                          <a:ext cx="118753" cy="118753"/>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A7F593" id="타원 8" o:spid="_x0000_s1026" style="position:absolute;margin-left:503.05pt;margin-top:3.85pt;width:9.35pt;height: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" fillcolor="white [3201]" strokecolor="black [3200]" strokeweight="1.5pt">
                <v:stroke joinstyle="miter"/>
              </v:oval>
            </w:pict>
          </mc:Fallback>
        </mc:AlternateContent>
      </w:r>
    </w:p>
    <w:p w14:paraId="1E295BB5" w14:textId="77777777" w:rsidR="00615CD1" w:rsidRDefault="00615CD1" w:rsidP="00615CD1">
      <w:pPr>
        <w:pStyle w:val="ac"/>
        <w:jc w:val="left"/>
        <w:rPr>
          <w:rFonts w:asciiTheme="minorHAnsi" w:eastAsiaTheme="minorHAnsi" w:hAnsiTheme="minorHAnsi"/>
          <w:sz w:val="25"/>
          <w:szCs w:val="25"/>
        </w:rPr>
      </w:pPr>
    </w:p>
    <w:p w14:paraId="6A9B1309" w14:textId="72B4D3AC" w:rsidR="00615CD1" w:rsidRPr="00615CD1" w:rsidRDefault="00615CD1" w:rsidP="00615CD1">
      <w:pPr>
        <w:pStyle w:val="ac"/>
        <w:jc w:val="left"/>
        <w:rPr>
          <w:rFonts w:asciiTheme="minorHAnsi" w:eastAsiaTheme="minorHAnsi" w:hAnsiTheme="minorHAnsi" w:hint="eastAsia"/>
          <w:sz w:val="25"/>
          <w:szCs w:val="25"/>
        </w:rPr>
      </w:pPr>
      <w:r w:rsidRPr="00615CD1">
        <w:rPr>
          <w:rFonts w:asciiTheme="minorHAnsi" w:eastAsiaTheme="minorHAnsi" w:hAnsiTheme="minorHAnsi" w:hint="eastAsia"/>
          <w:sz w:val="25"/>
          <w:szCs w:val="25"/>
        </w:rPr>
        <w:t>KT노동조합은 2026년 4월 1일부로 공식 취임한 박윤영 대표이사 체제의 출범을 맞아, 새로운 리더십 아래 KT가 보다 안정적이고 지속 가능한 성장의 길로 나아가기를 기대한다.</w:t>
      </w:r>
    </w:p>
    <w:p w14:paraId="1AA8BEA3" w14:textId="77777777" w:rsidR="00615CD1" w:rsidRDefault="00615CD1" w:rsidP="00615CD1">
      <w:pPr>
        <w:pStyle w:val="ac"/>
        <w:jc w:val="left"/>
        <w:rPr>
          <w:rFonts w:asciiTheme="minorHAnsi" w:eastAsiaTheme="minorHAnsi" w:hAnsiTheme="minorHAnsi"/>
          <w:sz w:val="25"/>
          <w:szCs w:val="25"/>
        </w:rPr>
      </w:pPr>
    </w:p>
    <w:p w14:paraId="5A36366E" w14:textId="45CB131B" w:rsidR="00615CD1" w:rsidRPr="00615CD1" w:rsidRDefault="00615CD1" w:rsidP="00615CD1">
      <w:pPr>
        <w:pStyle w:val="ac"/>
        <w:jc w:val="left"/>
        <w:rPr>
          <w:rFonts w:asciiTheme="minorHAnsi" w:eastAsiaTheme="minorHAnsi" w:hAnsiTheme="minorHAnsi" w:hint="eastAsia"/>
          <w:sz w:val="25"/>
          <w:szCs w:val="25"/>
        </w:rPr>
      </w:pPr>
      <w:r w:rsidRPr="00615CD1">
        <w:rPr>
          <w:rFonts w:asciiTheme="minorHAnsi" w:eastAsiaTheme="minorHAnsi" w:hAnsiTheme="minorHAnsi" w:hint="eastAsia"/>
          <w:sz w:val="25"/>
          <w:szCs w:val="25"/>
        </w:rPr>
        <w:t>급변하는 산업 환경과 대내외 경영 여건 속에서 KT는 지금 중요한 전환점에 서 있다. 이러한 시기에 출범한 새로운 경영진은 단순한 변화가 아니라, 회사의 미래 방향과 체질을 결정짓는 중대한 책임을 안고 있다.</w:t>
      </w:r>
    </w:p>
    <w:p w14:paraId="43DE6FA8" w14:textId="77777777" w:rsidR="00615CD1" w:rsidRDefault="00615CD1" w:rsidP="00615CD1">
      <w:pPr>
        <w:pStyle w:val="ac"/>
        <w:jc w:val="left"/>
        <w:rPr>
          <w:rFonts w:asciiTheme="minorHAnsi" w:eastAsiaTheme="minorHAnsi" w:hAnsiTheme="minorHAnsi"/>
          <w:sz w:val="25"/>
          <w:szCs w:val="25"/>
        </w:rPr>
      </w:pPr>
    </w:p>
    <w:p w14:paraId="6CD304F5" w14:textId="56A64629" w:rsidR="00615CD1" w:rsidRPr="00615CD1" w:rsidRDefault="00615CD1" w:rsidP="00615CD1">
      <w:pPr>
        <w:pStyle w:val="ac"/>
        <w:jc w:val="left"/>
        <w:rPr>
          <w:rFonts w:asciiTheme="minorHAnsi" w:eastAsiaTheme="minorHAnsi" w:hAnsiTheme="minorHAnsi" w:hint="eastAsia"/>
          <w:sz w:val="25"/>
          <w:szCs w:val="25"/>
        </w:rPr>
      </w:pPr>
      <w:r w:rsidRPr="00615CD1">
        <w:rPr>
          <w:rFonts w:asciiTheme="minorHAnsi" w:eastAsiaTheme="minorHAnsi" w:hAnsiTheme="minorHAnsi" w:hint="eastAsia"/>
          <w:sz w:val="25"/>
          <w:szCs w:val="25"/>
        </w:rPr>
        <w:t>노동조합은 최근 진행되고 있는 조직 개편과 인적 쇄신의 흐름을 주목하고 있다. 특히 조직의 슬림화와 의사결정 구조 개선 등은 경영 효율성을 높이고 책임경영을 강화하기 위한 노력으로 평가한다. 이러한 변화가 일회성 조치에 그치지 않고, 안정적이고 투명한 구조로 정착되기를 기대한다.</w:t>
      </w:r>
    </w:p>
    <w:p w14:paraId="6EBCDA37" w14:textId="77777777" w:rsidR="00615CD1" w:rsidRDefault="00615CD1" w:rsidP="00615CD1">
      <w:pPr>
        <w:pStyle w:val="ac"/>
        <w:jc w:val="left"/>
        <w:rPr>
          <w:rFonts w:asciiTheme="minorHAnsi" w:eastAsiaTheme="minorHAnsi" w:hAnsiTheme="minorHAnsi"/>
          <w:sz w:val="25"/>
          <w:szCs w:val="25"/>
        </w:rPr>
      </w:pPr>
    </w:p>
    <w:p w14:paraId="76721387" w14:textId="476E54ED" w:rsidR="00615CD1" w:rsidRPr="00615CD1" w:rsidRDefault="00615CD1" w:rsidP="00615CD1">
      <w:pPr>
        <w:pStyle w:val="ac"/>
        <w:jc w:val="left"/>
        <w:rPr>
          <w:rFonts w:asciiTheme="minorHAnsi" w:eastAsiaTheme="minorHAnsi" w:hAnsiTheme="minorHAnsi" w:hint="eastAsia"/>
          <w:sz w:val="25"/>
          <w:szCs w:val="25"/>
        </w:rPr>
      </w:pPr>
      <w:r w:rsidRPr="00615CD1">
        <w:rPr>
          <w:rFonts w:asciiTheme="minorHAnsi" w:eastAsiaTheme="minorHAnsi" w:hAnsiTheme="minorHAnsi" w:hint="eastAsia"/>
          <w:sz w:val="25"/>
          <w:szCs w:val="25"/>
        </w:rPr>
        <w:t>아울러 KT가 AX 플랫폼 기업으로의 전환을 지속적으로 추진하고, 통신산업을 넘어 새로운 성장동력을 확보해 나가는 과정에서, 조합원의 고용안정과 근로조건 향상이 함께 보장되어야 한다는 점을 분명히 한다.</w:t>
      </w:r>
    </w:p>
    <w:p w14:paraId="1EAB87A6" w14:textId="77777777" w:rsidR="00615CD1" w:rsidRDefault="00615CD1" w:rsidP="00615CD1">
      <w:pPr>
        <w:pStyle w:val="ac"/>
        <w:jc w:val="left"/>
        <w:rPr>
          <w:rFonts w:asciiTheme="minorHAnsi" w:eastAsiaTheme="minorHAnsi" w:hAnsiTheme="minorHAnsi"/>
          <w:sz w:val="25"/>
          <w:szCs w:val="25"/>
        </w:rPr>
      </w:pPr>
    </w:p>
    <w:p w14:paraId="11640ADF" w14:textId="5E0C732E" w:rsidR="00615CD1" w:rsidRPr="00615CD1" w:rsidRDefault="00615CD1" w:rsidP="00615CD1">
      <w:pPr>
        <w:pStyle w:val="ac"/>
        <w:jc w:val="left"/>
        <w:rPr>
          <w:rFonts w:asciiTheme="minorHAnsi" w:eastAsiaTheme="minorHAnsi" w:hAnsiTheme="minorHAnsi" w:hint="eastAsia"/>
          <w:sz w:val="25"/>
          <w:szCs w:val="25"/>
        </w:rPr>
      </w:pPr>
      <w:r w:rsidRPr="00615CD1">
        <w:rPr>
          <w:rFonts w:asciiTheme="minorHAnsi" w:eastAsiaTheme="minorHAnsi" w:hAnsiTheme="minorHAnsi" w:hint="eastAsia"/>
          <w:sz w:val="25"/>
          <w:szCs w:val="25"/>
        </w:rPr>
        <w:t>KT노동조합은 그동안 회사의 지배구조와 이사회 운영과 관련하여 기본과 원칙에 입각한 문제 제기를 지속해 왔다. 이는 특정 인사나 경영진에 대한 찬반을 넘어, KT가 보다 건강하고 안정적인 경영체계를 구축해야 한다는 책임 있는 요구였다.</w:t>
      </w:r>
    </w:p>
    <w:p w14:paraId="01001686" w14:textId="77777777" w:rsidR="00615CD1" w:rsidRDefault="00615CD1" w:rsidP="00615CD1">
      <w:pPr>
        <w:pStyle w:val="ac"/>
        <w:jc w:val="left"/>
        <w:rPr>
          <w:rFonts w:asciiTheme="minorHAnsi" w:eastAsiaTheme="minorHAnsi" w:hAnsiTheme="minorHAnsi"/>
          <w:sz w:val="25"/>
          <w:szCs w:val="25"/>
        </w:rPr>
      </w:pPr>
    </w:p>
    <w:p w14:paraId="4601C4FC" w14:textId="357FC046" w:rsidR="00615CD1" w:rsidRPr="00615CD1" w:rsidRDefault="00615CD1" w:rsidP="00615CD1">
      <w:pPr>
        <w:pStyle w:val="ac"/>
        <w:jc w:val="left"/>
        <w:rPr>
          <w:rFonts w:asciiTheme="minorHAnsi" w:eastAsiaTheme="minorHAnsi" w:hAnsiTheme="minorHAnsi" w:hint="eastAsia"/>
          <w:sz w:val="25"/>
          <w:szCs w:val="25"/>
        </w:rPr>
      </w:pPr>
      <w:r w:rsidRPr="00615CD1">
        <w:rPr>
          <w:rFonts w:asciiTheme="minorHAnsi" w:eastAsiaTheme="minorHAnsi" w:hAnsiTheme="minorHAnsi" w:hint="eastAsia"/>
          <w:sz w:val="25"/>
          <w:szCs w:val="25"/>
        </w:rPr>
        <w:t>박윤영 대표이사 체제에서도 이와 같은 원칙은 변함없이 유지될 것이다. 노동조합은 감시와 견제라는 본연의 역할을 충실히 수행하는 동시에, 회사의 발전과 조합원의 미래를 위한 건설적인 협력에도 적극 나설 것이다.</w:t>
      </w:r>
    </w:p>
    <w:p w14:paraId="16CFA026" w14:textId="77777777" w:rsidR="00615CD1" w:rsidRDefault="00615CD1" w:rsidP="00615CD1">
      <w:pPr>
        <w:pStyle w:val="ac"/>
        <w:jc w:val="left"/>
        <w:rPr>
          <w:rFonts w:asciiTheme="minorHAnsi" w:eastAsiaTheme="minorHAnsi" w:hAnsiTheme="minorHAnsi"/>
          <w:sz w:val="25"/>
          <w:szCs w:val="25"/>
        </w:rPr>
      </w:pPr>
    </w:p>
    <w:p w14:paraId="4CEEC552" w14:textId="7B6CC507" w:rsidR="00615CD1" w:rsidRPr="00615CD1" w:rsidRDefault="00615CD1" w:rsidP="00615CD1">
      <w:pPr>
        <w:pStyle w:val="ac"/>
        <w:jc w:val="left"/>
        <w:rPr>
          <w:rFonts w:asciiTheme="minorHAnsi" w:eastAsiaTheme="minorHAnsi" w:hAnsiTheme="minorHAnsi" w:hint="eastAsia"/>
          <w:sz w:val="25"/>
          <w:szCs w:val="25"/>
        </w:rPr>
      </w:pPr>
      <w:r w:rsidRPr="00615CD1">
        <w:rPr>
          <w:rFonts w:asciiTheme="minorHAnsi" w:eastAsiaTheme="minorHAnsi" w:hAnsiTheme="minorHAnsi" w:hint="eastAsia"/>
          <w:sz w:val="25"/>
          <w:szCs w:val="25"/>
        </w:rPr>
        <w:t>박윤영 대표이사가 열린 소통과 책임 있는 리더십을 바탕으로 노동조합과 신뢰를 구축하고, 노사가 상호 존중과 협력을 통해 지속 가능한 성장을 함께 만들어 가기를 기대한다.</w:t>
      </w:r>
    </w:p>
    <w:p w14:paraId="3D59334B" w14:textId="77777777" w:rsidR="00615CD1" w:rsidRDefault="00615CD1" w:rsidP="00615CD1">
      <w:pPr>
        <w:pStyle w:val="ac"/>
        <w:jc w:val="left"/>
        <w:rPr>
          <w:rFonts w:asciiTheme="minorHAnsi" w:eastAsiaTheme="minorHAnsi" w:hAnsiTheme="minorHAnsi"/>
          <w:sz w:val="25"/>
          <w:szCs w:val="25"/>
        </w:rPr>
      </w:pPr>
    </w:p>
    <w:p w14:paraId="7F14C974" w14:textId="363F8189" w:rsidR="00615CD1" w:rsidRPr="00615CD1" w:rsidRDefault="00615CD1" w:rsidP="00615CD1">
      <w:pPr>
        <w:pStyle w:val="ac"/>
        <w:jc w:val="left"/>
        <w:rPr>
          <w:rFonts w:asciiTheme="minorHAnsi" w:eastAsiaTheme="minorHAnsi" w:hAnsiTheme="minorHAnsi" w:hint="eastAsia"/>
          <w:sz w:val="25"/>
          <w:szCs w:val="25"/>
        </w:rPr>
      </w:pPr>
      <w:r w:rsidRPr="00615CD1">
        <w:rPr>
          <w:rFonts w:asciiTheme="minorHAnsi" w:eastAsiaTheme="minorHAnsi" w:hAnsiTheme="minorHAnsi" w:hint="eastAsia"/>
          <w:sz w:val="25"/>
          <w:szCs w:val="25"/>
        </w:rPr>
        <w:lastRenderedPageBreak/>
        <w:t>KT노동조합은 앞으로도 조합원의 권익 보호를 최우선으로 하며, 회사가 올바른 방향으로 나아갈 수 있도록 책임 있는 역할을 다할 것이다.</w:t>
      </w:r>
    </w:p>
    <w:p w14:paraId="1C32A61A" w14:textId="77777777" w:rsidR="00AA73A3" w:rsidRPr="00615CD1" w:rsidRDefault="00AA73A3" w:rsidP="00AA73A3">
      <w:pPr>
        <w:pStyle w:val="ac"/>
        <w:jc w:val="center"/>
        <w:rPr>
          <w:rFonts w:ascii="HY견고딕" w:eastAsia="HY견고딕"/>
          <w:b/>
          <w:bCs/>
          <w:sz w:val="28"/>
          <w:szCs w:val="36"/>
        </w:rPr>
      </w:pPr>
    </w:p>
    <w:p w14:paraId="4A0E126A" w14:textId="77777777" w:rsidR="00AA73A3" w:rsidRDefault="00AA73A3" w:rsidP="00AA73A3">
      <w:pPr>
        <w:pStyle w:val="ac"/>
        <w:jc w:val="center"/>
        <w:rPr>
          <w:rFonts w:ascii="HY견고딕" w:eastAsia="HY견고딕"/>
          <w:b/>
          <w:bCs/>
          <w:sz w:val="28"/>
          <w:szCs w:val="36"/>
        </w:rPr>
      </w:pPr>
    </w:p>
    <w:p w14:paraId="79A99EDD" w14:textId="7DA8120B" w:rsidR="00224D85" w:rsidRPr="00AA73A3" w:rsidRDefault="00AA73A3" w:rsidP="00AA73A3">
      <w:pPr>
        <w:pStyle w:val="ac"/>
        <w:jc w:val="center"/>
        <w:rPr>
          <w:rFonts w:ascii="HY견고딕" w:eastAsia="HY견고딕"/>
          <w:b/>
          <w:bCs/>
          <w:sz w:val="28"/>
          <w:szCs w:val="36"/>
        </w:rPr>
      </w:pPr>
      <w:r w:rsidRPr="00407EC4">
        <w:rPr>
          <w:rFonts w:ascii="HY견고딕" w:eastAsia="HY견고딕" w:hint="eastAsia"/>
          <w:b/>
          <w:bCs/>
          <w:sz w:val="28"/>
          <w:szCs w:val="36"/>
        </w:rPr>
        <w:t>2026년 0</w:t>
      </w:r>
      <w:r w:rsidR="00615CD1">
        <w:rPr>
          <w:rFonts w:ascii="HY견고딕" w:eastAsia="HY견고딕" w:hint="eastAsia"/>
          <w:b/>
          <w:bCs/>
          <w:sz w:val="28"/>
          <w:szCs w:val="36"/>
        </w:rPr>
        <w:t>4</w:t>
      </w:r>
      <w:r w:rsidRPr="00407EC4">
        <w:rPr>
          <w:rFonts w:ascii="HY견고딕" w:eastAsia="HY견고딕" w:hint="eastAsia"/>
          <w:b/>
          <w:bCs/>
          <w:sz w:val="28"/>
          <w:szCs w:val="36"/>
        </w:rPr>
        <w:t xml:space="preserve">월 </w:t>
      </w:r>
      <w:r>
        <w:rPr>
          <w:rFonts w:ascii="HY견고딕" w:eastAsia="HY견고딕" w:hint="eastAsia"/>
          <w:b/>
          <w:bCs/>
          <w:sz w:val="28"/>
          <w:szCs w:val="36"/>
        </w:rPr>
        <w:t>0</w:t>
      </w:r>
      <w:r w:rsidR="00615CD1">
        <w:rPr>
          <w:rFonts w:ascii="HY견고딕" w:eastAsia="HY견고딕" w:hint="eastAsia"/>
          <w:b/>
          <w:bCs/>
          <w:sz w:val="28"/>
          <w:szCs w:val="36"/>
        </w:rPr>
        <w:t>1</w:t>
      </w:r>
      <w:r w:rsidRPr="00407EC4">
        <w:rPr>
          <w:rFonts w:ascii="HY견고딕" w:eastAsia="HY견고딕" w:hint="eastAsia"/>
          <w:b/>
          <w:bCs/>
          <w:sz w:val="28"/>
          <w:szCs w:val="36"/>
        </w:rPr>
        <w:t>일</w:t>
      </w:r>
      <w:r w:rsidRPr="00407EC4">
        <w:rPr>
          <w:rFonts w:ascii="HY견고딕" w:eastAsia="HY견고딕" w:hint="eastAsia"/>
          <w:b/>
          <w:bCs/>
          <w:sz w:val="28"/>
          <w:szCs w:val="36"/>
        </w:rPr>
        <w:br/>
        <w:t>KT노동조합</w:t>
      </w:r>
    </w:p>
    <w:sectPr w:rsidR="00224D85" w:rsidRPr="00AA73A3" w:rsidSect="00224D85">
      <w:footerReference w:type="default" r:id="rId7"/>
      <w:headerReference w:type="first" r:id="rId8"/>
      <w:pgSz w:w="11906" w:h="16838"/>
      <w:pgMar w:top="720" w:right="720" w:bottom="720" w:left="720" w:header="851" w:footer="992"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8CC4A" w14:textId="77777777" w:rsidR="00B55E38" w:rsidRDefault="00B55E38" w:rsidP="00A95BE6">
      <w:r>
        <w:separator/>
      </w:r>
    </w:p>
  </w:endnote>
  <w:endnote w:type="continuationSeparator" w:id="0">
    <w:p w14:paraId="6BCC57F3" w14:textId="77777777" w:rsidR="00B55E38" w:rsidRDefault="00B55E38" w:rsidP="00A95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D93E0" w14:textId="5E8EB51D" w:rsidR="00C82C4A" w:rsidRDefault="00C82C4A" w:rsidP="00C82C4A">
    <w:pPr>
      <w:pStyle w:val="ac"/>
      <w:tabs>
        <w:tab w:val="clear" w:pos="4513"/>
        <w:tab w:val="clear" w:pos="9026"/>
        <w:tab w:val="left" w:pos="319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64422" w14:textId="77777777" w:rsidR="00B55E38" w:rsidRDefault="00B55E38" w:rsidP="00A95BE6">
      <w:r>
        <w:separator/>
      </w:r>
    </w:p>
  </w:footnote>
  <w:footnote w:type="continuationSeparator" w:id="0">
    <w:p w14:paraId="0DCE7145" w14:textId="77777777" w:rsidR="00B55E38" w:rsidRDefault="00B55E38" w:rsidP="00A95B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C0D5D" w14:textId="678D7DA6" w:rsidR="00C8166A" w:rsidRPr="00C8166A" w:rsidRDefault="00224D85">
    <w:pPr>
      <w:pStyle w:val="ab"/>
    </w:pPr>
    <w:r>
      <w:rPr>
        <w:noProof/>
        <w14:ligatures w14:val="standardContextual"/>
      </w:rPr>
      <mc:AlternateContent>
        <mc:Choice Requires="wps">
          <w:drawing>
            <wp:anchor distT="0" distB="0" distL="114300" distR="114300" simplePos="0" relativeHeight="251665408" behindDoc="0" locked="0" layoutInCell="1" allowOverlap="1" wp14:anchorId="2CD4865F" wp14:editId="3A1A3A72">
              <wp:simplePos x="0" y="0"/>
              <wp:positionH relativeFrom="column">
                <wp:posOffset>6388735</wp:posOffset>
              </wp:positionH>
              <wp:positionV relativeFrom="paragraph">
                <wp:posOffset>635</wp:posOffset>
              </wp:positionV>
              <wp:extent cx="552450" cy="45085"/>
              <wp:effectExtent l="0" t="0" r="19050" b="12065"/>
              <wp:wrapNone/>
              <wp:docPr id="2122873570" name="직사각형 3"/>
              <wp:cNvGraphicFramePr/>
              <a:graphic xmlns:a="http://schemas.openxmlformats.org/drawingml/2006/main">
                <a:graphicData uri="http://schemas.microsoft.com/office/word/2010/wordprocessingShape">
                  <wps:wsp>
                    <wps:cNvSpPr/>
                    <wps:spPr>
                      <a:xfrm>
                        <a:off x="0" y="0"/>
                        <a:ext cx="552450" cy="4508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92B81A" id="직사각형 3" o:spid="_x0000_s1026" style="position:absolute;margin-left:503.05pt;margin-top:.05pt;width:43.5pt;height:3.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" fillcolor="white [3201]" strokecolor="white [3212]" strokeweight="1.5pt"/>
          </w:pict>
        </mc:Fallback>
      </mc:AlternateContent>
    </w:r>
    <w:r>
      <w:rPr>
        <w:noProof/>
        <w14:ligatures w14:val="standardContextual"/>
      </w:rPr>
      <mc:AlternateContent>
        <mc:Choice Requires="wps">
          <w:drawing>
            <wp:anchor distT="0" distB="0" distL="114300" distR="114300" simplePos="0" relativeHeight="251663360" behindDoc="0" locked="0" layoutInCell="1" allowOverlap="1" wp14:anchorId="17F26000" wp14:editId="00CE192C">
              <wp:simplePos x="0" y="0"/>
              <wp:positionH relativeFrom="column">
                <wp:posOffset>6381750</wp:posOffset>
              </wp:positionH>
              <wp:positionV relativeFrom="paragraph">
                <wp:posOffset>-152400</wp:posOffset>
              </wp:positionV>
              <wp:extent cx="552450" cy="45085"/>
              <wp:effectExtent l="0" t="0" r="19050" b="12065"/>
              <wp:wrapNone/>
              <wp:docPr id="760403615" name="직사각형 3"/>
              <wp:cNvGraphicFramePr/>
              <a:graphic xmlns:a="http://schemas.openxmlformats.org/drawingml/2006/main">
                <a:graphicData uri="http://schemas.microsoft.com/office/word/2010/wordprocessingShape">
                  <wps:wsp>
                    <wps:cNvSpPr/>
                    <wps:spPr>
                      <a:xfrm>
                        <a:off x="0" y="0"/>
                        <a:ext cx="552450" cy="4508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2BB263" id="직사각형 3" o:spid="_x0000_s1026" style="position:absolute;margin-left:502.5pt;margin-top:-12pt;width:43.5pt;height:3.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" fillcolor="white [3201]" strokecolor="white [3212]" strokeweight="1.5pt"/>
          </w:pict>
        </mc:Fallback>
      </mc:AlternateContent>
    </w:r>
    <w:r>
      <w:rPr>
        <w:noProof/>
        <w14:ligatures w14:val="standardContextual"/>
      </w:rPr>
      <mc:AlternateContent>
        <mc:Choice Requires="wps">
          <w:drawing>
            <wp:anchor distT="0" distB="0" distL="114300" distR="114300" simplePos="0" relativeHeight="251661312" behindDoc="0" locked="0" layoutInCell="1" allowOverlap="1" wp14:anchorId="2447A630" wp14:editId="386E81C1">
              <wp:simplePos x="0" y="0"/>
              <wp:positionH relativeFrom="column">
                <wp:posOffset>6381915</wp:posOffset>
              </wp:positionH>
              <wp:positionV relativeFrom="paragraph">
                <wp:posOffset>-306070</wp:posOffset>
              </wp:positionV>
              <wp:extent cx="552450" cy="45085"/>
              <wp:effectExtent l="0" t="0" r="19050" b="12065"/>
              <wp:wrapNone/>
              <wp:docPr id="1342549376" name="직사각형 3"/>
              <wp:cNvGraphicFramePr/>
              <a:graphic xmlns:a="http://schemas.openxmlformats.org/drawingml/2006/main">
                <a:graphicData uri="http://schemas.microsoft.com/office/word/2010/wordprocessingShape">
                  <wps:wsp>
                    <wps:cNvSpPr/>
                    <wps:spPr>
                      <a:xfrm>
                        <a:off x="0" y="0"/>
                        <a:ext cx="552450" cy="4508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A4847F" id="직사각형 3" o:spid="_x0000_s1026" style="position:absolute;margin-left:502.5pt;margin-top:-24.1pt;width:43.5pt;height:3.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" fillcolor="white [3201]" strokecolor="white [3212]" strokeweight="1.5pt"/>
          </w:pict>
        </mc:Fallback>
      </mc:AlternateContent>
    </w:r>
    <w:r>
      <w:rPr>
        <w:noProof/>
        <w14:ligatures w14:val="standardContextual"/>
      </w:rPr>
      <mc:AlternateContent>
        <mc:Choice Requires="wps">
          <w:drawing>
            <wp:anchor distT="0" distB="0" distL="114300" distR="114300" simplePos="0" relativeHeight="251660288" behindDoc="0" locked="0" layoutInCell="1" allowOverlap="1" wp14:anchorId="4B0BE796" wp14:editId="696FD478">
              <wp:simplePos x="0" y="0"/>
              <wp:positionH relativeFrom="page">
                <wp:align>right</wp:align>
              </wp:positionH>
              <wp:positionV relativeFrom="paragraph">
                <wp:posOffset>-529590</wp:posOffset>
              </wp:positionV>
              <wp:extent cx="1343025" cy="1507477"/>
              <wp:effectExtent l="19050" t="0" r="28575" b="36195"/>
              <wp:wrapNone/>
              <wp:docPr id="838318734" name="직각 삼각형 2"/>
              <wp:cNvGraphicFramePr/>
              <a:graphic xmlns:a="http://schemas.openxmlformats.org/drawingml/2006/main">
                <a:graphicData uri="http://schemas.microsoft.com/office/word/2010/wordprocessingShape">
                  <wps:wsp>
                    <wps:cNvSpPr/>
                    <wps:spPr>
                      <a:xfrm rot="10800000">
                        <a:off x="0" y="0"/>
                        <a:ext cx="1343025" cy="1507477"/>
                      </a:xfrm>
                      <a:prstGeom prst="rtTriangl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161429" id="_x0000_t6" coordsize="21600,21600" o:spt="6" path="m,l,21600r21600,xe">
              <v:stroke joinstyle="miter"/>
              <v:path gradientshapeok="t" o:connecttype="custom" o:connectlocs="0,0;0,10800;0,21600;10800,21600;21600,21600;10800,10800" textboxrect="1800,12600,12600,19800"/>
            </v:shapetype>
            <v:shape id="직각 삼각형 2" o:spid="_x0000_s1026" type="#_x0000_t6" style="position:absolute;margin-left:54.55pt;margin-top:-41.7pt;width:105.75pt;height:118.7pt;rotation:180;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" fillcolor="black [3200]" strokecolor="black [480]" strokeweight="1.5pt">
              <w10:wrap anchorx="page"/>
            </v:shape>
          </w:pict>
        </mc:Fallback>
      </mc:AlternateContent>
    </w:r>
    <w:r w:rsidR="00C21C52">
      <w:rPr>
        <w:noProof/>
        <w14:ligatures w14:val="standardContextual"/>
      </w:rPr>
      <mc:AlternateContent>
        <mc:Choice Requires="wps">
          <w:drawing>
            <wp:anchor distT="0" distB="0" distL="114300" distR="114300" simplePos="0" relativeHeight="251659264" behindDoc="0" locked="0" layoutInCell="1" allowOverlap="1" wp14:anchorId="357BBF76" wp14:editId="3694F04E">
              <wp:simplePos x="0" y="0"/>
              <wp:positionH relativeFrom="page">
                <wp:align>left</wp:align>
              </wp:positionH>
              <wp:positionV relativeFrom="paragraph">
                <wp:posOffset>-550956</wp:posOffset>
              </wp:positionV>
              <wp:extent cx="7533827" cy="1076325"/>
              <wp:effectExtent l="0" t="0" r="0" b="9525"/>
              <wp:wrapNone/>
              <wp:docPr id="1066862613" name="직사각형 1"/>
              <wp:cNvGraphicFramePr/>
              <a:graphic xmlns:a="http://schemas.openxmlformats.org/drawingml/2006/main">
                <a:graphicData uri="http://schemas.microsoft.com/office/word/2010/wordprocessingShape">
                  <wps:wsp>
                    <wps:cNvSpPr/>
                    <wps:spPr>
                      <a:xfrm>
                        <a:off x="0" y="0"/>
                        <a:ext cx="7533827" cy="1076325"/>
                      </a:xfrm>
                      <a:prstGeom prst="rect">
                        <a:avLst/>
                      </a:prstGeom>
                      <a:gradFill>
                        <a:gsLst>
                          <a:gs pos="0">
                            <a:schemeClr val="accent2">
                              <a:lumMod val="60000"/>
                              <a:lumOff val="40000"/>
                            </a:schemeClr>
                          </a:gs>
                          <a:gs pos="74000">
                            <a:srgbClr val="C00000"/>
                          </a:gs>
                          <a:gs pos="83000">
                            <a:srgbClr val="C00000"/>
                          </a:gs>
                          <a:gs pos="100000">
                            <a:schemeClr val="accent2">
                              <a:lumMod val="75000"/>
                            </a:schemeClr>
                          </a:gs>
                        </a:gsLst>
                        <a:lin ang="6600000" scaled="0"/>
                      </a:gra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D4FB0BD" w14:textId="5F2C12ED" w:rsidR="00A95BE6" w:rsidRPr="007D16A8" w:rsidRDefault="00A95BE6" w:rsidP="00A95BE6">
                          <w:pPr>
                            <w:ind w:firstLineChars="150" w:firstLine="1592"/>
                            <w:jc w:val="left"/>
                            <w:rPr>
                              <w:rFonts w:ascii="HY견고딕" w:eastAsia="HY견고딕"/>
                              <w:b/>
                              <w:bCs/>
                              <w:sz w:val="106"/>
                              <w:szCs w:val="106"/>
                            </w:rPr>
                          </w:pPr>
                          <w:r w:rsidRPr="007D16A8">
                            <w:rPr>
                              <w:rFonts w:ascii="HY견고딕" w:eastAsia="HY견고딕" w:hint="eastAsia"/>
                              <w:b/>
                              <w:bCs/>
                              <w:sz w:val="106"/>
                              <w:szCs w:val="106"/>
                            </w:rPr>
                            <w:t>성 명 서</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7BBF76" id="직사각형 1" o:spid="_x0000_s1026" style="position:absolute;left:0;text-align:left;margin-left:0;margin-top:-43.4pt;width:593.2pt;height:84.75pt;z-index:251659264;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" fillcolor="#f1a983 [1941]" stroked="f" strokeweight="1.5pt">
              <v:fill color2="#bf4e14 [2405]" angle="340" colors="0 #f2aa84;48497f #c00000;54395f #c00000;1 #c04f15" focus="100%" type="gradient">
                <o:fill v:ext="view" type="gradientUnscaled"/>
              </v:fill>
              <v:textbox>
                <w:txbxContent>
                  <w:p w14:paraId="4D4FB0BD" w14:textId="5F2C12ED" w:rsidR="00A95BE6" w:rsidRPr="007D16A8" w:rsidRDefault="00A95BE6" w:rsidP="00A95BE6">
                    <w:pPr>
                      <w:ind w:firstLineChars="150" w:firstLine="1592"/>
                      <w:jc w:val="left"/>
                      <w:rPr>
                        <w:rFonts w:ascii="HY견고딕" w:eastAsia="HY견고딕"/>
                        <w:b/>
                        <w:bCs/>
                        <w:sz w:val="106"/>
                        <w:szCs w:val="106"/>
                      </w:rPr>
                    </w:pPr>
                    <w:r w:rsidRPr="007D16A8">
                      <w:rPr>
                        <w:rFonts w:ascii="HY견고딕" w:eastAsia="HY견고딕" w:hint="eastAsia"/>
                        <w:b/>
                        <w:bCs/>
                        <w:sz w:val="106"/>
                        <w:szCs w:val="106"/>
                      </w:rPr>
                      <w:t>성 명 서</w:t>
                    </w:r>
                  </w:p>
                </w:txbxContent>
              </v:textbox>
              <w10:wrap anchorx="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C43"/>
    <w:rsid w:val="00044B1D"/>
    <w:rsid w:val="000D19DD"/>
    <w:rsid w:val="000E3152"/>
    <w:rsid w:val="00224D85"/>
    <w:rsid w:val="00297A61"/>
    <w:rsid w:val="002A4B8B"/>
    <w:rsid w:val="002F154C"/>
    <w:rsid w:val="003B3ED7"/>
    <w:rsid w:val="00407EC4"/>
    <w:rsid w:val="00421ECA"/>
    <w:rsid w:val="00467B4D"/>
    <w:rsid w:val="005D0A31"/>
    <w:rsid w:val="005D0C43"/>
    <w:rsid w:val="00615CD1"/>
    <w:rsid w:val="0062450B"/>
    <w:rsid w:val="006B7D40"/>
    <w:rsid w:val="006F11F7"/>
    <w:rsid w:val="00745E84"/>
    <w:rsid w:val="007751D9"/>
    <w:rsid w:val="007D16A8"/>
    <w:rsid w:val="007D2E82"/>
    <w:rsid w:val="0087242E"/>
    <w:rsid w:val="008D0DA2"/>
    <w:rsid w:val="00A95BE6"/>
    <w:rsid w:val="00AA73A3"/>
    <w:rsid w:val="00AC63A8"/>
    <w:rsid w:val="00B55E38"/>
    <w:rsid w:val="00C21C52"/>
    <w:rsid w:val="00C8166A"/>
    <w:rsid w:val="00C82C4A"/>
    <w:rsid w:val="00C859AA"/>
    <w:rsid w:val="00D64928"/>
    <w:rsid w:val="00DE0C49"/>
    <w:rsid w:val="00EA1137"/>
    <w:rsid w:val="00EC3AA8"/>
    <w:rsid w:val="00F9594D"/>
    <w:rsid w:val="00FE13C2"/>
    <w:rsid w:val="00FF211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4E8771"/>
  <w15:chartTrackingRefBased/>
  <w15:docId w15:val="{3228816E-5167-42D6-A588-9FD815E5B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5BE6"/>
    <w:pPr>
      <w:widowControl w:val="0"/>
      <w:wordWrap w:val="0"/>
      <w:autoSpaceDE w:val="0"/>
      <w:autoSpaceDN w:val="0"/>
      <w:spacing w:after="0"/>
      <w:jc w:val="both"/>
    </w:pPr>
    <w:rPr>
      <w:rFonts w:ascii="바탕" w:eastAsia="바탕" w:hAnsi="Times New Roman" w:cs="Times New Roman"/>
      <w:sz w:val="20"/>
      <w14:ligatures w14:val="none"/>
    </w:rPr>
  </w:style>
  <w:style w:type="paragraph" w:styleId="1">
    <w:name w:val="heading 1"/>
    <w:basedOn w:val="a"/>
    <w:next w:val="a"/>
    <w:link w:val="1Char"/>
    <w:uiPriority w:val="9"/>
    <w:qFormat/>
    <w:rsid w:val="005D0C43"/>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
    <w:name w:val="heading 2"/>
    <w:basedOn w:val="a"/>
    <w:next w:val="a"/>
    <w:link w:val="2Char"/>
    <w:uiPriority w:val="9"/>
    <w:semiHidden/>
    <w:unhideWhenUsed/>
    <w:qFormat/>
    <w:rsid w:val="005D0C43"/>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
    <w:next w:val="a"/>
    <w:link w:val="3Char"/>
    <w:uiPriority w:val="9"/>
    <w:semiHidden/>
    <w:unhideWhenUsed/>
    <w:qFormat/>
    <w:rsid w:val="005D0C43"/>
    <w:pPr>
      <w:keepNext/>
      <w:keepLines/>
      <w:spacing w:before="160" w:after="80"/>
      <w:jc w:val="left"/>
      <w:outlineLvl w:val="2"/>
    </w:pPr>
    <w:rPr>
      <w:rFonts w:asciiTheme="majorHAnsi" w:eastAsiaTheme="majorEastAsia" w:hAnsiTheme="majorHAnsi" w:cstheme="majorBidi"/>
      <w:color w:val="000000" w:themeColor="text1"/>
      <w:sz w:val="24"/>
      <w14:ligatures w14:val="standardContextual"/>
    </w:rPr>
  </w:style>
  <w:style w:type="paragraph" w:styleId="4">
    <w:name w:val="heading 4"/>
    <w:basedOn w:val="a"/>
    <w:next w:val="a"/>
    <w:link w:val="4Char"/>
    <w:uiPriority w:val="9"/>
    <w:semiHidden/>
    <w:unhideWhenUsed/>
    <w:qFormat/>
    <w:rsid w:val="005D0C43"/>
    <w:pPr>
      <w:keepNext/>
      <w:keepLines/>
      <w:spacing w:before="80" w:after="40"/>
      <w:jc w:val="left"/>
      <w:outlineLvl w:val="3"/>
    </w:pPr>
    <w:rPr>
      <w:rFonts w:asciiTheme="majorHAnsi" w:eastAsiaTheme="majorEastAsia" w:hAnsiTheme="majorHAnsi" w:cstheme="majorBidi"/>
      <w:color w:val="000000" w:themeColor="text1"/>
      <w:sz w:val="22"/>
      <w14:ligatures w14:val="standardContextual"/>
    </w:rPr>
  </w:style>
  <w:style w:type="paragraph" w:styleId="5">
    <w:name w:val="heading 5"/>
    <w:basedOn w:val="a"/>
    <w:next w:val="a"/>
    <w:link w:val="5Char"/>
    <w:uiPriority w:val="9"/>
    <w:semiHidden/>
    <w:unhideWhenUsed/>
    <w:qFormat/>
    <w:rsid w:val="005D0C43"/>
    <w:pPr>
      <w:keepNext/>
      <w:keepLines/>
      <w:spacing w:before="80" w:after="40"/>
      <w:ind w:leftChars="100" w:left="100"/>
      <w:jc w:val="left"/>
      <w:outlineLvl w:val="4"/>
    </w:pPr>
    <w:rPr>
      <w:rFonts w:asciiTheme="majorHAnsi" w:eastAsiaTheme="majorEastAsia" w:hAnsiTheme="majorHAnsi" w:cstheme="majorBidi"/>
      <w:color w:val="000000" w:themeColor="text1"/>
      <w:sz w:val="22"/>
      <w14:ligatures w14:val="standardContextual"/>
    </w:rPr>
  </w:style>
  <w:style w:type="paragraph" w:styleId="6">
    <w:name w:val="heading 6"/>
    <w:basedOn w:val="a"/>
    <w:next w:val="a"/>
    <w:link w:val="6Char"/>
    <w:uiPriority w:val="9"/>
    <w:semiHidden/>
    <w:unhideWhenUsed/>
    <w:qFormat/>
    <w:rsid w:val="005D0C43"/>
    <w:pPr>
      <w:keepNext/>
      <w:keepLines/>
      <w:spacing w:before="80" w:after="40"/>
      <w:ind w:leftChars="200" w:left="200"/>
      <w:jc w:val="left"/>
      <w:outlineLvl w:val="5"/>
    </w:pPr>
    <w:rPr>
      <w:rFonts w:asciiTheme="majorHAnsi" w:eastAsiaTheme="majorEastAsia" w:hAnsiTheme="majorHAnsi" w:cstheme="majorBidi"/>
      <w:color w:val="000000" w:themeColor="text1"/>
      <w:sz w:val="22"/>
      <w14:ligatures w14:val="standardContextual"/>
    </w:rPr>
  </w:style>
  <w:style w:type="paragraph" w:styleId="7">
    <w:name w:val="heading 7"/>
    <w:basedOn w:val="a"/>
    <w:next w:val="a"/>
    <w:link w:val="7Char"/>
    <w:uiPriority w:val="9"/>
    <w:semiHidden/>
    <w:unhideWhenUsed/>
    <w:qFormat/>
    <w:rsid w:val="005D0C43"/>
    <w:pPr>
      <w:keepNext/>
      <w:keepLines/>
      <w:spacing w:before="80" w:after="40"/>
      <w:ind w:leftChars="300" w:left="300"/>
      <w:jc w:val="left"/>
      <w:outlineLvl w:val="6"/>
    </w:pPr>
    <w:rPr>
      <w:rFonts w:asciiTheme="majorHAnsi" w:eastAsiaTheme="majorEastAsia" w:hAnsiTheme="majorHAnsi" w:cstheme="majorBidi"/>
      <w:color w:val="000000" w:themeColor="text1"/>
      <w:sz w:val="22"/>
      <w14:ligatures w14:val="standardContextual"/>
    </w:rPr>
  </w:style>
  <w:style w:type="paragraph" w:styleId="8">
    <w:name w:val="heading 8"/>
    <w:basedOn w:val="a"/>
    <w:next w:val="a"/>
    <w:link w:val="8Char"/>
    <w:uiPriority w:val="9"/>
    <w:semiHidden/>
    <w:unhideWhenUsed/>
    <w:qFormat/>
    <w:rsid w:val="005D0C43"/>
    <w:pPr>
      <w:keepNext/>
      <w:keepLines/>
      <w:spacing w:before="80" w:after="40"/>
      <w:ind w:leftChars="400" w:left="400"/>
      <w:jc w:val="left"/>
      <w:outlineLvl w:val="7"/>
    </w:pPr>
    <w:rPr>
      <w:rFonts w:asciiTheme="majorHAnsi" w:eastAsiaTheme="majorEastAsia" w:hAnsiTheme="majorHAnsi" w:cstheme="majorBidi"/>
      <w:color w:val="000000" w:themeColor="text1"/>
      <w:sz w:val="22"/>
      <w14:ligatures w14:val="standardContextual"/>
    </w:rPr>
  </w:style>
  <w:style w:type="paragraph" w:styleId="9">
    <w:name w:val="heading 9"/>
    <w:basedOn w:val="a"/>
    <w:next w:val="a"/>
    <w:link w:val="9Char"/>
    <w:uiPriority w:val="9"/>
    <w:semiHidden/>
    <w:unhideWhenUsed/>
    <w:qFormat/>
    <w:rsid w:val="005D0C43"/>
    <w:pPr>
      <w:keepNext/>
      <w:keepLines/>
      <w:spacing w:before="80" w:after="40"/>
      <w:ind w:leftChars="500" w:left="500"/>
      <w:jc w:val="left"/>
      <w:outlineLvl w:val="8"/>
    </w:pPr>
    <w:rPr>
      <w:rFonts w:asciiTheme="majorHAnsi" w:eastAsiaTheme="majorEastAsia" w:hAnsiTheme="majorHAnsi" w:cstheme="majorBidi"/>
      <w:color w:val="000000" w:themeColor="text1"/>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5D0C43"/>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5D0C43"/>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5D0C43"/>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5D0C43"/>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5D0C43"/>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5D0C43"/>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5D0C43"/>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5D0C43"/>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5D0C43"/>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5D0C43"/>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Char">
    <w:name w:val="제목 Char"/>
    <w:basedOn w:val="a0"/>
    <w:link w:val="a3"/>
    <w:uiPriority w:val="10"/>
    <w:rsid w:val="005D0C4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D0C43"/>
    <w:pPr>
      <w:numPr>
        <w:ilvl w:val="1"/>
      </w:num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Char0">
    <w:name w:val="부제 Char"/>
    <w:basedOn w:val="a0"/>
    <w:link w:val="a4"/>
    <w:uiPriority w:val="11"/>
    <w:rsid w:val="005D0C43"/>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5D0C43"/>
    <w:pPr>
      <w:spacing w:before="160" w:after="160"/>
      <w:jc w:val="center"/>
    </w:pPr>
    <w:rPr>
      <w:rFonts w:asciiTheme="minorHAnsi" w:eastAsiaTheme="minorEastAsia" w:hAnsiTheme="minorHAnsi" w:cstheme="minorBidi"/>
      <w:i/>
      <w:iCs/>
      <w:color w:val="404040" w:themeColor="text1" w:themeTint="BF"/>
      <w:sz w:val="22"/>
      <w14:ligatures w14:val="standardContextual"/>
    </w:rPr>
  </w:style>
  <w:style w:type="character" w:customStyle="1" w:styleId="Char1">
    <w:name w:val="인용 Char"/>
    <w:basedOn w:val="a0"/>
    <w:link w:val="a5"/>
    <w:uiPriority w:val="29"/>
    <w:rsid w:val="005D0C43"/>
    <w:rPr>
      <w:i/>
      <w:iCs/>
      <w:color w:val="404040" w:themeColor="text1" w:themeTint="BF"/>
    </w:rPr>
  </w:style>
  <w:style w:type="paragraph" w:styleId="a6">
    <w:name w:val="List Paragraph"/>
    <w:basedOn w:val="a"/>
    <w:uiPriority w:val="34"/>
    <w:qFormat/>
    <w:rsid w:val="005D0C43"/>
    <w:pPr>
      <w:spacing w:after="160"/>
      <w:ind w:left="720"/>
      <w:contextualSpacing/>
      <w:jc w:val="left"/>
    </w:pPr>
    <w:rPr>
      <w:rFonts w:asciiTheme="minorHAnsi" w:eastAsiaTheme="minorEastAsia" w:hAnsiTheme="minorHAnsi" w:cstheme="minorBidi"/>
      <w:sz w:val="22"/>
      <w14:ligatures w14:val="standardContextual"/>
    </w:rPr>
  </w:style>
  <w:style w:type="character" w:styleId="a7">
    <w:name w:val="Intense Emphasis"/>
    <w:basedOn w:val="a0"/>
    <w:uiPriority w:val="21"/>
    <w:qFormat/>
    <w:rsid w:val="005D0C43"/>
    <w:rPr>
      <w:i/>
      <w:iCs/>
      <w:color w:val="0F4761" w:themeColor="accent1" w:themeShade="BF"/>
    </w:rPr>
  </w:style>
  <w:style w:type="paragraph" w:styleId="a8">
    <w:name w:val="Intense Quote"/>
    <w:basedOn w:val="a"/>
    <w:next w:val="a"/>
    <w:link w:val="Char2"/>
    <w:uiPriority w:val="30"/>
    <w:qFormat/>
    <w:rsid w:val="005D0C43"/>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sz w:val="22"/>
      <w14:ligatures w14:val="standardContextual"/>
    </w:rPr>
  </w:style>
  <w:style w:type="character" w:customStyle="1" w:styleId="Char2">
    <w:name w:val="강한 인용 Char"/>
    <w:basedOn w:val="a0"/>
    <w:link w:val="a8"/>
    <w:uiPriority w:val="30"/>
    <w:rsid w:val="005D0C43"/>
    <w:rPr>
      <w:i/>
      <w:iCs/>
      <w:color w:val="0F4761" w:themeColor="accent1" w:themeShade="BF"/>
    </w:rPr>
  </w:style>
  <w:style w:type="character" w:styleId="a9">
    <w:name w:val="Intense Reference"/>
    <w:basedOn w:val="a0"/>
    <w:uiPriority w:val="32"/>
    <w:qFormat/>
    <w:rsid w:val="005D0C43"/>
    <w:rPr>
      <w:b/>
      <w:bCs/>
      <w:smallCaps/>
      <w:color w:val="0F4761" w:themeColor="accent1" w:themeShade="BF"/>
      <w:spacing w:val="5"/>
    </w:rPr>
  </w:style>
  <w:style w:type="paragraph" w:styleId="aa">
    <w:name w:val="Normal (Web)"/>
    <w:basedOn w:val="a"/>
    <w:uiPriority w:val="99"/>
    <w:rsid w:val="00A95BE6"/>
    <w:pPr>
      <w:widowControl/>
      <w:wordWrap/>
      <w:autoSpaceDE/>
      <w:autoSpaceDN/>
      <w:spacing w:before="100" w:beforeAutospacing="1" w:after="100" w:afterAutospacing="1"/>
      <w:jc w:val="left"/>
    </w:pPr>
    <w:rPr>
      <w:rFonts w:ascii="굴림" w:eastAsia="굴림" w:hAnsi="굴림" w:cs="굴림"/>
      <w:kern w:val="0"/>
      <w:sz w:val="24"/>
    </w:rPr>
  </w:style>
  <w:style w:type="paragraph" w:styleId="ab">
    <w:name w:val="header"/>
    <w:basedOn w:val="a"/>
    <w:link w:val="Char3"/>
    <w:uiPriority w:val="99"/>
    <w:unhideWhenUsed/>
    <w:rsid w:val="00A95BE6"/>
    <w:pPr>
      <w:tabs>
        <w:tab w:val="center" w:pos="4513"/>
        <w:tab w:val="right" w:pos="9026"/>
      </w:tabs>
      <w:snapToGrid w:val="0"/>
    </w:pPr>
  </w:style>
  <w:style w:type="character" w:customStyle="1" w:styleId="Char3">
    <w:name w:val="머리글 Char"/>
    <w:basedOn w:val="a0"/>
    <w:link w:val="ab"/>
    <w:uiPriority w:val="99"/>
    <w:rsid w:val="00A95BE6"/>
    <w:rPr>
      <w:rFonts w:ascii="바탕" w:eastAsia="바탕" w:hAnsi="Times New Roman" w:cs="Times New Roman"/>
      <w:sz w:val="20"/>
      <w14:ligatures w14:val="none"/>
    </w:rPr>
  </w:style>
  <w:style w:type="paragraph" w:styleId="ac">
    <w:name w:val="footer"/>
    <w:basedOn w:val="a"/>
    <w:link w:val="Char4"/>
    <w:uiPriority w:val="99"/>
    <w:unhideWhenUsed/>
    <w:rsid w:val="00A95BE6"/>
    <w:pPr>
      <w:tabs>
        <w:tab w:val="center" w:pos="4513"/>
        <w:tab w:val="right" w:pos="9026"/>
      </w:tabs>
      <w:snapToGrid w:val="0"/>
    </w:pPr>
  </w:style>
  <w:style w:type="character" w:customStyle="1" w:styleId="Char4">
    <w:name w:val="바닥글 Char"/>
    <w:basedOn w:val="a0"/>
    <w:link w:val="ac"/>
    <w:uiPriority w:val="99"/>
    <w:rsid w:val="00A95BE6"/>
    <w:rPr>
      <w:rFonts w:ascii="바탕" w:eastAsia="바탕" w:hAnsi="Times New Roman" w:cs="Times New Roman"/>
      <w:sz w:val="20"/>
      <w14:ligatures w14:val="none"/>
    </w:rPr>
  </w:style>
  <w:style w:type="paragraph" w:styleId="ad">
    <w:name w:val="No Spacing"/>
    <w:uiPriority w:val="1"/>
    <w:qFormat/>
    <w:rsid w:val="00745E84"/>
    <w:pPr>
      <w:widowControl w:val="0"/>
      <w:wordWrap w:val="0"/>
      <w:autoSpaceDE w:val="0"/>
      <w:autoSpaceDN w:val="0"/>
      <w:spacing w:after="0"/>
      <w:jc w:val="both"/>
    </w:pPr>
    <w:rPr>
      <w:rFonts w:ascii="바탕" w:eastAsia="바탕" w:hAnsi="Times New Roman" w:cs="Times New Roman"/>
      <w:sz w:val="20"/>
      <w14:ligatures w14:val="none"/>
    </w:rPr>
  </w:style>
  <w:style w:type="paragraph" w:styleId="ae">
    <w:name w:val="Date"/>
    <w:basedOn w:val="a"/>
    <w:next w:val="a"/>
    <w:link w:val="Char5"/>
    <w:uiPriority w:val="99"/>
    <w:semiHidden/>
    <w:unhideWhenUsed/>
    <w:rsid w:val="00407EC4"/>
  </w:style>
  <w:style w:type="character" w:customStyle="1" w:styleId="Char5">
    <w:name w:val="날짜 Char"/>
    <w:basedOn w:val="a0"/>
    <w:link w:val="ae"/>
    <w:uiPriority w:val="99"/>
    <w:semiHidden/>
    <w:rsid w:val="00407EC4"/>
    <w:rPr>
      <w:rFonts w:ascii="바탕" w:eastAsia="바탕" w:hAnsi="Times New Roman" w:cs="Times New Roman"/>
      <w:sz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22EA7-45EF-41DA-954D-88E6DFDFF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150</Words>
  <Characters>858</Characters>
  <Application>Microsoft Office Word</Application>
  <DocSecurity>0</DocSecurity>
  <Lines>7</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박항서(Culture&amp;Grow팀)</dc:creator>
  <cp:keywords/>
  <dc:description/>
  <cp:lastModifiedBy>park hangseo</cp:lastModifiedBy>
  <cp:revision>2</cp:revision>
  <dcterms:created xsi:type="dcterms:W3CDTF">2026-04-01T06:27:00Z</dcterms:created>
  <dcterms:modified xsi:type="dcterms:W3CDTF">2026-04-01T06:27:00Z</dcterms:modified>
</cp:coreProperties>
</file>